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6800E" w14:textId="77777777" w:rsidR="004B46EF" w:rsidRPr="00232C76" w:rsidRDefault="000C4385" w:rsidP="004D5273">
      <w:pPr>
        <w:outlineLvl w:val="0"/>
        <w:rPr>
          <w:b/>
          <w:sz w:val="28"/>
          <w:szCs w:val="28"/>
        </w:rPr>
      </w:pPr>
      <w:r w:rsidRPr="00232C76">
        <w:rPr>
          <w:b/>
          <w:sz w:val="28"/>
          <w:szCs w:val="28"/>
        </w:rPr>
        <w:t xml:space="preserve">         </w:t>
      </w:r>
      <w:r w:rsidR="004B46EF" w:rsidRPr="00232C76">
        <w:rPr>
          <w:b/>
          <w:sz w:val="28"/>
          <w:szCs w:val="28"/>
        </w:rPr>
        <w:t>ASSOCIATION INTERNATIONALE DES COACHS CERTIFIES</w:t>
      </w:r>
      <w:r w:rsidR="007F79B7" w:rsidRPr="00232C76">
        <w:rPr>
          <w:b/>
          <w:sz w:val="28"/>
          <w:szCs w:val="28"/>
        </w:rPr>
        <w:t xml:space="preserve"> -</w:t>
      </w:r>
      <w:r w:rsidR="004B46EF" w:rsidRPr="00232C76">
        <w:rPr>
          <w:b/>
          <w:sz w:val="28"/>
          <w:szCs w:val="28"/>
        </w:rPr>
        <w:t xml:space="preserve"> HEC PARIS</w:t>
      </w:r>
    </w:p>
    <w:p w14:paraId="0B6B8F40" w14:textId="77777777" w:rsidR="004B46EF" w:rsidRPr="00AF4461" w:rsidRDefault="004B46EF" w:rsidP="004D5273">
      <w:pPr>
        <w:jc w:val="center"/>
        <w:outlineLvl w:val="0"/>
        <w:rPr>
          <w:sz w:val="24"/>
          <w:szCs w:val="24"/>
        </w:rPr>
      </w:pPr>
      <w:r w:rsidRPr="00AF4461">
        <w:rPr>
          <w:sz w:val="24"/>
          <w:szCs w:val="24"/>
        </w:rPr>
        <w:t>Association loi 1901 – N° W751250310</w:t>
      </w:r>
    </w:p>
    <w:p w14:paraId="38634EE3" w14:textId="77777777" w:rsidR="004B46EF" w:rsidRPr="00AF4461" w:rsidRDefault="004B46EF" w:rsidP="004B46EF">
      <w:pPr>
        <w:pBdr>
          <w:bottom w:val="single" w:sz="12" w:space="1" w:color="auto"/>
        </w:pBdr>
        <w:jc w:val="center"/>
        <w:rPr>
          <w:sz w:val="24"/>
          <w:szCs w:val="24"/>
        </w:rPr>
      </w:pPr>
      <w:r w:rsidRPr="00AF4461">
        <w:rPr>
          <w:sz w:val="24"/>
          <w:szCs w:val="24"/>
        </w:rPr>
        <w:t>Siège social : 19 avenue Léopold II – 75016 Paris</w:t>
      </w:r>
    </w:p>
    <w:p w14:paraId="4D75D0CF" w14:textId="77777777" w:rsidR="00AF4461" w:rsidRPr="00232C76" w:rsidRDefault="00AF4461" w:rsidP="004B46EF">
      <w:pPr>
        <w:pBdr>
          <w:bottom w:val="single" w:sz="12" w:space="1" w:color="auto"/>
        </w:pBdr>
        <w:jc w:val="center"/>
      </w:pPr>
    </w:p>
    <w:p w14:paraId="7C3C0413" w14:textId="77777777" w:rsidR="00C95F29" w:rsidRDefault="00C95F29" w:rsidP="004B46EF">
      <w:pPr>
        <w:jc w:val="center"/>
      </w:pPr>
    </w:p>
    <w:p w14:paraId="03E87EAC" w14:textId="77777777" w:rsidR="004B46EF" w:rsidRPr="00AF4461" w:rsidRDefault="004B46EF" w:rsidP="004D5273">
      <w:pPr>
        <w:ind w:left="-180"/>
        <w:jc w:val="center"/>
        <w:outlineLvl w:val="0"/>
        <w:rPr>
          <w:rFonts w:asciiTheme="minorHAnsi" w:hAnsiTheme="minorHAnsi" w:cs="Tahoma"/>
          <w:b/>
          <w:bCs/>
          <w:sz w:val="28"/>
          <w:szCs w:val="28"/>
          <w:u w:val="single"/>
        </w:rPr>
      </w:pPr>
      <w:r w:rsidRPr="00AF4461">
        <w:rPr>
          <w:rFonts w:asciiTheme="minorHAnsi" w:hAnsiTheme="minorHAnsi" w:cs="Tahoma"/>
          <w:b/>
          <w:bCs/>
          <w:sz w:val="28"/>
          <w:szCs w:val="28"/>
          <w:u w:val="single"/>
        </w:rPr>
        <w:t xml:space="preserve">Pouvoir pour l’Assemblée Générale Ordinaire </w:t>
      </w:r>
    </w:p>
    <w:p w14:paraId="64768BC6" w14:textId="6D46F65C" w:rsidR="001E5CE8" w:rsidRPr="00AF4461" w:rsidRDefault="004B46EF" w:rsidP="005450CC">
      <w:pPr>
        <w:ind w:left="-180"/>
        <w:jc w:val="center"/>
        <w:rPr>
          <w:rFonts w:asciiTheme="minorHAnsi" w:hAnsiTheme="minorHAnsi" w:cs="Tahoma"/>
          <w:b/>
          <w:sz w:val="28"/>
          <w:szCs w:val="28"/>
          <w:u w:val="single"/>
        </w:rPr>
      </w:pPr>
      <w:r w:rsidRPr="00AF4461">
        <w:rPr>
          <w:rFonts w:asciiTheme="minorHAnsi" w:hAnsiTheme="minorHAnsi" w:cs="Tahoma"/>
          <w:b/>
          <w:sz w:val="28"/>
          <w:szCs w:val="28"/>
          <w:u w:val="single"/>
        </w:rPr>
        <w:t>D</w:t>
      </w:r>
      <w:r w:rsidR="00691448" w:rsidRPr="00AF4461">
        <w:rPr>
          <w:rFonts w:asciiTheme="minorHAnsi" w:hAnsiTheme="minorHAnsi" w:cs="Tahoma"/>
          <w:b/>
          <w:sz w:val="28"/>
          <w:szCs w:val="28"/>
          <w:u w:val="single"/>
        </w:rPr>
        <w:t>e</w:t>
      </w:r>
      <w:r w:rsidR="004D5273" w:rsidRPr="00AF4461">
        <w:rPr>
          <w:rFonts w:asciiTheme="minorHAnsi" w:hAnsiTheme="minorHAnsi" w:cs="Tahoma"/>
          <w:b/>
          <w:sz w:val="28"/>
          <w:szCs w:val="28"/>
          <w:u w:val="single"/>
        </w:rPr>
        <w:t xml:space="preserve"> l’AICC</w:t>
      </w:r>
      <w:r w:rsidR="000C4385" w:rsidRPr="00AF4461">
        <w:rPr>
          <w:rFonts w:asciiTheme="minorHAnsi" w:hAnsiTheme="minorHAnsi" w:cs="Tahoma"/>
          <w:b/>
          <w:sz w:val="28"/>
          <w:szCs w:val="28"/>
          <w:u w:val="single"/>
        </w:rPr>
        <w:t>-</w:t>
      </w:r>
      <w:r w:rsidRPr="00AF4461">
        <w:rPr>
          <w:rFonts w:asciiTheme="minorHAnsi" w:hAnsiTheme="minorHAnsi" w:cs="Tahoma"/>
          <w:b/>
          <w:sz w:val="28"/>
          <w:szCs w:val="28"/>
          <w:u w:val="single"/>
        </w:rPr>
        <w:t>HEC Paris</w:t>
      </w:r>
    </w:p>
    <w:p w14:paraId="3BD87ED9" w14:textId="77777777" w:rsidR="00AF4461" w:rsidRPr="00AF4461" w:rsidRDefault="00AF4461" w:rsidP="005450CC">
      <w:pPr>
        <w:ind w:left="-180"/>
        <w:jc w:val="center"/>
        <w:rPr>
          <w:rFonts w:asciiTheme="minorHAnsi" w:hAnsiTheme="minorHAnsi" w:cs="Tahoma"/>
          <w:b/>
          <w:bCs/>
          <w:sz w:val="24"/>
          <w:szCs w:val="24"/>
        </w:rPr>
      </w:pPr>
    </w:p>
    <w:p w14:paraId="00195575" w14:textId="2ECC9E02" w:rsidR="00AF4461" w:rsidRPr="00AF4461" w:rsidRDefault="004B46EF" w:rsidP="00AF4461">
      <w:pPr>
        <w:ind w:left="-180"/>
        <w:jc w:val="both"/>
        <w:rPr>
          <w:rFonts w:asciiTheme="minorHAnsi" w:hAnsiTheme="minorHAnsi" w:cs="Tahoma"/>
          <w:sz w:val="24"/>
          <w:szCs w:val="24"/>
        </w:rPr>
      </w:pPr>
      <w:r w:rsidRPr="00AF4461">
        <w:rPr>
          <w:rFonts w:asciiTheme="minorHAnsi" w:hAnsiTheme="minorHAnsi" w:cs="Tahoma"/>
          <w:sz w:val="24"/>
          <w:szCs w:val="24"/>
        </w:rPr>
        <w:t>Je soussigné(e)</w:t>
      </w:r>
      <w:r w:rsidR="00AF4461" w:rsidRPr="00AF4461">
        <w:rPr>
          <w:rFonts w:asciiTheme="minorHAnsi" w:hAnsiTheme="minorHAnsi" w:cs="Tahoma"/>
          <w:sz w:val="24"/>
          <w:szCs w:val="24"/>
        </w:rPr>
        <w:t xml:space="preserve">, </w:t>
      </w:r>
    </w:p>
    <w:p w14:paraId="32DD12C8" w14:textId="4979466A" w:rsidR="004B46EF" w:rsidRPr="00AF4461" w:rsidRDefault="00AF4461" w:rsidP="00AF4461">
      <w:pPr>
        <w:ind w:left="-180"/>
        <w:jc w:val="both"/>
        <w:rPr>
          <w:rFonts w:asciiTheme="minorHAnsi" w:hAnsiTheme="minorHAnsi" w:cs="Tahoma"/>
          <w:sz w:val="24"/>
          <w:szCs w:val="24"/>
        </w:rPr>
      </w:pPr>
      <w:r w:rsidRPr="00AF4461">
        <w:rPr>
          <w:rFonts w:asciiTheme="minorHAnsi" w:hAnsiTheme="minorHAnsi" w:cs="Tahoma"/>
          <w:sz w:val="24"/>
          <w:szCs w:val="24"/>
        </w:rPr>
        <w:t>Prénom………………………………………….  Nom………………………………………………………………………</w:t>
      </w:r>
      <w:r>
        <w:rPr>
          <w:rFonts w:asciiTheme="minorHAnsi" w:hAnsiTheme="minorHAnsi" w:cs="Tahoma"/>
          <w:sz w:val="24"/>
          <w:szCs w:val="24"/>
        </w:rPr>
        <w:t>………….</w:t>
      </w:r>
    </w:p>
    <w:p w14:paraId="6626530D" w14:textId="4454A1C4" w:rsidR="004B46EF" w:rsidRPr="00AF4461" w:rsidRDefault="004B46EF" w:rsidP="00AF4461">
      <w:pPr>
        <w:ind w:left="-180"/>
        <w:jc w:val="both"/>
        <w:rPr>
          <w:rFonts w:asciiTheme="minorHAnsi" w:hAnsiTheme="minorHAnsi" w:cs="Tahoma"/>
          <w:sz w:val="24"/>
          <w:szCs w:val="24"/>
        </w:rPr>
      </w:pPr>
      <w:r w:rsidRPr="00AF4461">
        <w:rPr>
          <w:rFonts w:asciiTheme="minorHAnsi" w:hAnsiTheme="minorHAnsi" w:cs="Tahoma"/>
          <w:sz w:val="24"/>
          <w:szCs w:val="24"/>
        </w:rPr>
        <w:t xml:space="preserve">Demeurant à </w:t>
      </w:r>
      <w:r w:rsidR="00AE2E61" w:rsidRPr="00AF4461">
        <w:rPr>
          <w:rFonts w:asciiTheme="minorHAnsi" w:hAnsiTheme="minorHAnsi" w:cs="Tahoma"/>
          <w:sz w:val="24"/>
          <w:szCs w:val="24"/>
        </w:rPr>
        <w:t>…………………………………………………………………………………………………………………</w:t>
      </w:r>
      <w:r w:rsidR="00AF4461">
        <w:rPr>
          <w:rFonts w:asciiTheme="minorHAnsi" w:hAnsiTheme="minorHAnsi" w:cs="Tahoma"/>
          <w:sz w:val="24"/>
          <w:szCs w:val="24"/>
        </w:rPr>
        <w:t>……</w:t>
      </w:r>
      <w:proofErr w:type="gramStart"/>
      <w:r w:rsidR="00AF4461">
        <w:rPr>
          <w:rFonts w:asciiTheme="minorHAnsi" w:hAnsiTheme="minorHAnsi" w:cs="Tahoma"/>
          <w:sz w:val="24"/>
          <w:szCs w:val="24"/>
        </w:rPr>
        <w:t>…….</w:t>
      </w:r>
      <w:proofErr w:type="gramEnd"/>
      <w:r w:rsidR="00AF4461">
        <w:rPr>
          <w:rFonts w:asciiTheme="minorHAnsi" w:hAnsiTheme="minorHAnsi" w:cs="Tahoma"/>
          <w:sz w:val="24"/>
          <w:szCs w:val="24"/>
        </w:rPr>
        <w:t>.</w:t>
      </w:r>
    </w:p>
    <w:p w14:paraId="674D161A" w14:textId="6BF9EA05" w:rsidR="00AE2E61" w:rsidRPr="00AF4461" w:rsidRDefault="00AE2E61" w:rsidP="00AF4461">
      <w:pPr>
        <w:ind w:left="-180"/>
        <w:jc w:val="both"/>
        <w:rPr>
          <w:rFonts w:asciiTheme="minorHAnsi" w:hAnsiTheme="minorHAnsi" w:cs="Tahoma"/>
          <w:sz w:val="24"/>
          <w:szCs w:val="24"/>
        </w:rPr>
      </w:pPr>
      <w:r w:rsidRPr="00AF4461">
        <w:rPr>
          <w:rFonts w:asciiTheme="minorHAnsi" w:hAnsiTheme="minorHAnsi" w:cs="Tahoma"/>
          <w:sz w:val="24"/>
          <w:szCs w:val="24"/>
        </w:rPr>
        <w:t>……………………………………………………………………………………………………………………………………</w:t>
      </w:r>
      <w:r w:rsidR="00AF4461">
        <w:rPr>
          <w:rFonts w:asciiTheme="minorHAnsi" w:hAnsiTheme="minorHAnsi" w:cs="Tahoma"/>
          <w:sz w:val="24"/>
          <w:szCs w:val="24"/>
        </w:rPr>
        <w:t>……………..</w:t>
      </w:r>
    </w:p>
    <w:p w14:paraId="7D1FCD22" w14:textId="0D82DCB2" w:rsidR="00AF4461" w:rsidRPr="00AF4461" w:rsidRDefault="00AF4461" w:rsidP="00AF4461">
      <w:pPr>
        <w:ind w:left="-180"/>
        <w:jc w:val="both"/>
        <w:rPr>
          <w:rFonts w:asciiTheme="minorHAnsi" w:hAnsiTheme="minorHAnsi" w:cs="Tahoma"/>
          <w:sz w:val="24"/>
          <w:szCs w:val="24"/>
        </w:rPr>
      </w:pPr>
      <w:r w:rsidRPr="00AF4461">
        <w:rPr>
          <w:rFonts w:asciiTheme="minorHAnsi" w:hAnsiTheme="minorHAnsi" w:cs="Tahoma"/>
          <w:sz w:val="24"/>
          <w:szCs w:val="24"/>
        </w:rPr>
        <w:t xml:space="preserve">Donne pouvoir </w:t>
      </w:r>
      <w:r w:rsidR="00691448" w:rsidRPr="00AF4461">
        <w:rPr>
          <w:rFonts w:asciiTheme="minorHAnsi" w:hAnsiTheme="minorHAnsi" w:cs="Tahoma"/>
          <w:sz w:val="24"/>
          <w:szCs w:val="24"/>
        </w:rPr>
        <w:t>à </w:t>
      </w:r>
      <w:r w:rsidRPr="00AF4461">
        <w:rPr>
          <w:rFonts w:asciiTheme="minorHAnsi" w:hAnsiTheme="minorHAnsi" w:cs="Tahoma"/>
          <w:sz w:val="24"/>
          <w:szCs w:val="24"/>
        </w:rPr>
        <w:t xml:space="preserve">un membre </w:t>
      </w:r>
      <w:r>
        <w:rPr>
          <w:rFonts w:asciiTheme="minorHAnsi" w:hAnsiTheme="minorHAnsi" w:cs="Tahoma"/>
          <w:sz w:val="24"/>
          <w:szCs w:val="24"/>
        </w:rPr>
        <w:t xml:space="preserve">de l’AICC-HEC Paris </w:t>
      </w:r>
      <w:r w:rsidRPr="00AF4461">
        <w:rPr>
          <w:rFonts w:asciiTheme="minorHAnsi" w:hAnsiTheme="minorHAnsi" w:cs="Tahoma"/>
          <w:sz w:val="24"/>
          <w:szCs w:val="24"/>
        </w:rPr>
        <w:t>à jour de sa cotisation</w:t>
      </w:r>
      <w:r w:rsidR="00B167AD">
        <w:rPr>
          <w:rFonts w:asciiTheme="minorHAnsi" w:hAnsiTheme="minorHAnsi" w:cs="Tahoma"/>
          <w:sz w:val="24"/>
          <w:szCs w:val="24"/>
        </w:rPr>
        <w:t xml:space="preserve"> en date du </w:t>
      </w:r>
      <w:r w:rsidR="007B7A94">
        <w:rPr>
          <w:rFonts w:asciiTheme="minorHAnsi" w:hAnsiTheme="minorHAnsi" w:cs="Tahoma"/>
          <w:sz w:val="24"/>
          <w:szCs w:val="24"/>
        </w:rPr>
        <w:t xml:space="preserve">19 </w:t>
      </w:r>
      <w:r w:rsidR="00B167AD">
        <w:rPr>
          <w:rFonts w:asciiTheme="minorHAnsi" w:hAnsiTheme="minorHAnsi" w:cs="Tahoma"/>
          <w:sz w:val="24"/>
          <w:szCs w:val="24"/>
        </w:rPr>
        <w:t>Mai 202</w:t>
      </w:r>
      <w:r w:rsidR="007B7A94">
        <w:rPr>
          <w:rFonts w:asciiTheme="minorHAnsi" w:hAnsiTheme="minorHAnsi" w:cs="Tahoma"/>
          <w:sz w:val="24"/>
          <w:szCs w:val="24"/>
        </w:rPr>
        <w:t>2</w:t>
      </w:r>
      <w:r w:rsidRPr="00AF4461">
        <w:rPr>
          <w:rFonts w:asciiTheme="minorHAnsi" w:hAnsiTheme="minorHAnsi" w:cs="Tahoma"/>
          <w:sz w:val="24"/>
          <w:szCs w:val="24"/>
        </w:rPr>
        <w:t> :</w:t>
      </w:r>
    </w:p>
    <w:p w14:paraId="0AE9B4F3" w14:textId="30641BF2" w:rsidR="00AF4461" w:rsidRPr="00AF4461" w:rsidRDefault="00AF4461" w:rsidP="00AF4461">
      <w:pPr>
        <w:ind w:left="-180"/>
        <w:jc w:val="both"/>
        <w:rPr>
          <w:rFonts w:asciiTheme="minorHAnsi" w:hAnsiTheme="minorHAnsi" w:cs="Tahoma"/>
          <w:sz w:val="24"/>
          <w:szCs w:val="24"/>
        </w:rPr>
      </w:pPr>
      <w:r w:rsidRPr="00AF4461">
        <w:rPr>
          <w:rFonts w:asciiTheme="minorHAnsi" w:hAnsiTheme="minorHAnsi" w:cs="Tahoma"/>
          <w:sz w:val="24"/>
          <w:szCs w:val="24"/>
        </w:rPr>
        <w:t>Prénom………………………………………….  Nom………………………………………………………………………</w:t>
      </w:r>
      <w:r>
        <w:rPr>
          <w:rFonts w:asciiTheme="minorHAnsi" w:hAnsiTheme="minorHAnsi" w:cs="Tahoma"/>
          <w:sz w:val="24"/>
          <w:szCs w:val="24"/>
        </w:rPr>
        <w:t>………….</w:t>
      </w:r>
    </w:p>
    <w:p w14:paraId="7AD67137" w14:textId="77777777" w:rsidR="00AF4461" w:rsidRDefault="00AF4461" w:rsidP="00AF4461">
      <w:pPr>
        <w:ind w:left="-180"/>
        <w:jc w:val="both"/>
        <w:rPr>
          <w:rFonts w:ascii="Tahoma" w:hAnsi="Tahoma" w:cs="Tahoma"/>
        </w:rPr>
      </w:pPr>
    </w:p>
    <w:p w14:paraId="4F510287" w14:textId="56A1AA75" w:rsidR="00456EDD" w:rsidRPr="00AF4461" w:rsidRDefault="00232C76" w:rsidP="00AF4461">
      <w:pPr>
        <w:ind w:left="-142"/>
        <w:jc w:val="both"/>
        <w:rPr>
          <w:rFonts w:asciiTheme="minorHAnsi" w:hAnsiTheme="minorHAnsi" w:cs="Tahoma"/>
          <w:sz w:val="24"/>
          <w:szCs w:val="24"/>
        </w:rPr>
      </w:pPr>
      <w:r w:rsidRPr="00AF4461">
        <w:rPr>
          <w:rFonts w:asciiTheme="minorHAnsi" w:hAnsiTheme="minorHAnsi" w:cs="Tahoma"/>
          <w:sz w:val="24"/>
          <w:szCs w:val="24"/>
        </w:rPr>
        <w:t>A</w:t>
      </w:r>
      <w:r w:rsidR="005450CC" w:rsidRPr="00AF4461">
        <w:rPr>
          <w:rFonts w:asciiTheme="minorHAnsi" w:hAnsiTheme="minorHAnsi" w:cs="Tahoma"/>
          <w:sz w:val="24"/>
          <w:szCs w:val="24"/>
        </w:rPr>
        <w:t xml:space="preserve">ux fins de me représenter à l’Assemblée Générale Ordinaire de l’Association </w:t>
      </w:r>
      <w:r w:rsidR="004B46EF" w:rsidRPr="00AF4461">
        <w:rPr>
          <w:rFonts w:asciiTheme="minorHAnsi" w:hAnsiTheme="minorHAnsi" w:cs="Tahoma"/>
          <w:sz w:val="24"/>
          <w:szCs w:val="24"/>
        </w:rPr>
        <w:t>Internationale</w:t>
      </w:r>
      <w:r w:rsidR="00D01F17" w:rsidRPr="00AF4461">
        <w:rPr>
          <w:rFonts w:asciiTheme="minorHAnsi" w:hAnsiTheme="minorHAnsi" w:cs="Tahoma"/>
          <w:sz w:val="24"/>
          <w:szCs w:val="24"/>
        </w:rPr>
        <w:t xml:space="preserve"> des Coachs Certifiés-HEC Paris (</w:t>
      </w:r>
      <w:r w:rsidR="005450CC" w:rsidRPr="00AF4461">
        <w:rPr>
          <w:rFonts w:asciiTheme="minorHAnsi" w:hAnsiTheme="minorHAnsi" w:cs="Tahoma"/>
          <w:sz w:val="24"/>
          <w:szCs w:val="24"/>
        </w:rPr>
        <w:t>AI</w:t>
      </w:r>
      <w:r w:rsidR="004B46EF" w:rsidRPr="00AF4461">
        <w:rPr>
          <w:rFonts w:asciiTheme="minorHAnsi" w:hAnsiTheme="minorHAnsi" w:cs="Tahoma"/>
          <w:sz w:val="24"/>
          <w:szCs w:val="24"/>
        </w:rPr>
        <w:t>CC-HEC Paris</w:t>
      </w:r>
      <w:r w:rsidR="00D01F17" w:rsidRPr="00AF4461">
        <w:rPr>
          <w:rFonts w:asciiTheme="minorHAnsi" w:hAnsiTheme="minorHAnsi" w:cs="Tahoma"/>
          <w:sz w:val="24"/>
          <w:szCs w:val="24"/>
        </w:rPr>
        <w:t>)</w:t>
      </w:r>
      <w:r w:rsidR="004B46EF" w:rsidRPr="00AF4461">
        <w:rPr>
          <w:rFonts w:asciiTheme="minorHAnsi" w:hAnsiTheme="minorHAnsi" w:cs="Tahoma"/>
          <w:sz w:val="24"/>
          <w:szCs w:val="24"/>
        </w:rPr>
        <w:t xml:space="preserve"> q</w:t>
      </w:r>
      <w:r w:rsidR="001E5CE8" w:rsidRPr="00AF4461">
        <w:rPr>
          <w:rFonts w:asciiTheme="minorHAnsi" w:hAnsiTheme="minorHAnsi" w:cs="Tahoma"/>
          <w:sz w:val="24"/>
          <w:szCs w:val="24"/>
        </w:rPr>
        <w:t>ui se tiendra</w:t>
      </w:r>
      <w:r w:rsidR="004D5273" w:rsidRPr="00AF4461">
        <w:rPr>
          <w:rFonts w:asciiTheme="minorHAnsi" w:hAnsiTheme="minorHAnsi" w:cs="Tahoma"/>
          <w:sz w:val="24"/>
          <w:szCs w:val="24"/>
        </w:rPr>
        <w:t xml:space="preserve"> </w:t>
      </w:r>
      <w:r w:rsidR="001E5CE8" w:rsidRPr="00AF4461">
        <w:rPr>
          <w:rFonts w:asciiTheme="minorHAnsi" w:hAnsiTheme="minorHAnsi" w:cs="Tahoma"/>
          <w:sz w:val="24"/>
          <w:szCs w:val="24"/>
        </w:rPr>
        <w:t>le</w:t>
      </w:r>
      <w:r w:rsidR="007B4409" w:rsidRPr="00AF4461">
        <w:rPr>
          <w:rFonts w:asciiTheme="minorHAnsi" w:hAnsiTheme="minorHAnsi" w:cs="Tahoma"/>
          <w:sz w:val="24"/>
          <w:szCs w:val="24"/>
        </w:rPr>
        <w:t xml:space="preserve"> </w:t>
      </w:r>
      <w:r w:rsidR="00666132">
        <w:rPr>
          <w:rFonts w:asciiTheme="minorHAnsi" w:hAnsiTheme="minorHAnsi" w:cs="Tahoma"/>
          <w:b/>
          <w:sz w:val="24"/>
          <w:szCs w:val="24"/>
          <w:u w:val="single"/>
        </w:rPr>
        <w:t xml:space="preserve">jeudi 19 </w:t>
      </w:r>
      <w:r w:rsidR="007B4409" w:rsidRPr="00AF4461">
        <w:rPr>
          <w:rFonts w:asciiTheme="minorHAnsi" w:hAnsiTheme="minorHAnsi" w:cs="Tahoma"/>
          <w:b/>
          <w:bCs/>
          <w:sz w:val="24"/>
          <w:szCs w:val="24"/>
          <w:u w:val="single"/>
        </w:rPr>
        <w:t>mai</w:t>
      </w:r>
      <w:r w:rsidR="004B46EF" w:rsidRPr="00AF4461">
        <w:rPr>
          <w:rFonts w:asciiTheme="minorHAnsi" w:hAnsiTheme="minorHAnsi" w:cs="Tahoma"/>
          <w:b/>
          <w:bCs/>
          <w:sz w:val="24"/>
          <w:szCs w:val="24"/>
          <w:u w:val="single"/>
        </w:rPr>
        <w:t xml:space="preserve"> </w:t>
      </w:r>
      <w:r w:rsidR="00B167AD">
        <w:rPr>
          <w:rFonts w:asciiTheme="minorHAnsi" w:hAnsiTheme="minorHAnsi" w:cs="Tahoma"/>
          <w:b/>
          <w:bCs/>
          <w:sz w:val="24"/>
          <w:szCs w:val="24"/>
          <w:u w:val="single"/>
        </w:rPr>
        <w:t>202</w:t>
      </w:r>
      <w:r w:rsidR="00DC3EEB">
        <w:rPr>
          <w:rFonts w:asciiTheme="minorHAnsi" w:hAnsiTheme="minorHAnsi" w:cs="Tahoma"/>
          <w:b/>
          <w:bCs/>
          <w:sz w:val="24"/>
          <w:szCs w:val="24"/>
          <w:u w:val="single"/>
        </w:rPr>
        <w:t>2</w:t>
      </w:r>
      <w:r w:rsidR="001E5CE8" w:rsidRPr="00AF4461">
        <w:rPr>
          <w:rFonts w:asciiTheme="minorHAnsi" w:hAnsiTheme="minorHAnsi" w:cs="Tahoma"/>
          <w:b/>
          <w:bCs/>
          <w:sz w:val="24"/>
          <w:szCs w:val="24"/>
          <w:u w:val="single"/>
        </w:rPr>
        <w:t xml:space="preserve"> </w:t>
      </w:r>
      <w:r w:rsidR="007B4409" w:rsidRPr="00AF4461">
        <w:rPr>
          <w:rFonts w:asciiTheme="minorHAnsi" w:hAnsiTheme="minorHAnsi" w:cs="Tahoma"/>
          <w:b/>
          <w:bCs/>
          <w:sz w:val="24"/>
          <w:szCs w:val="24"/>
          <w:u w:val="single"/>
        </w:rPr>
        <w:t>à 1</w:t>
      </w:r>
      <w:r w:rsidR="00666132">
        <w:rPr>
          <w:rFonts w:asciiTheme="minorHAnsi" w:hAnsiTheme="minorHAnsi" w:cs="Tahoma"/>
          <w:b/>
          <w:bCs/>
          <w:sz w:val="24"/>
          <w:szCs w:val="24"/>
          <w:u w:val="single"/>
        </w:rPr>
        <w:t>8h00</w:t>
      </w:r>
      <w:r w:rsidR="007B4409" w:rsidRPr="00AF4461">
        <w:rPr>
          <w:rFonts w:asciiTheme="minorHAnsi" w:hAnsiTheme="minorHAnsi" w:cs="Tahoma"/>
          <w:sz w:val="24"/>
          <w:szCs w:val="24"/>
        </w:rPr>
        <w:t xml:space="preserve">, </w:t>
      </w:r>
      <w:r w:rsidR="005450CC" w:rsidRPr="00AF4461">
        <w:rPr>
          <w:rFonts w:asciiTheme="minorHAnsi" w:hAnsiTheme="minorHAnsi" w:cs="Tahoma"/>
          <w:sz w:val="24"/>
          <w:szCs w:val="24"/>
        </w:rPr>
        <w:t>de prendre en mon nom toutes les décisions et de participer à tous les votes prévus à l’ordre du jour.</w:t>
      </w:r>
    </w:p>
    <w:p w14:paraId="0077296B" w14:textId="77777777" w:rsidR="00C95F29" w:rsidRPr="00AF4461" w:rsidRDefault="00C95F29" w:rsidP="00456EDD">
      <w:pPr>
        <w:ind w:left="-180"/>
        <w:rPr>
          <w:rFonts w:asciiTheme="minorHAnsi" w:hAnsiTheme="minorHAnsi" w:cs="Tahoma"/>
          <w:sz w:val="24"/>
          <w:szCs w:val="24"/>
        </w:rPr>
      </w:pPr>
    </w:p>
    <w:p w14:paraId="71F4C922" w14:textId="0B347BDC" w:rsidR="001E5CE8" w:rsidRPr="00AF4461" w:rsidRDefault="00AE2E61" w:rsidP="00C95F29">
      <w:pPr>
        <w:ind w:left="-180"/>
        <w:rPr>
          <w:rFonts w:asciiTheme="minorHAnsi" w:hAnsiTheme="minorHAnsi" w:cs="Tahoma"/>
          <w:i/>
          <w:iCs/>
          <w:sz w:val="24"/>
          <w:szCs w:val="24"/>
        </w:rPr>
      </w:pPr>
      <w:r w:rsidRPr="00AF4461">
        <w:rPr>
          <w:rFonts w:asciiTheme="minorHAnsi" w:hAnsiTheme="minorHAnsi" w:cs="Tahoma"/>
          <w:i/>
          <w:iCs/>
          <w:sz w:val="24"/>
          <w:szCs w:val="24"/>
        </w:rPr>
        <w:tab/>
      </w:r>
      <w:r w:rsidRPr="00AF4461">
        <w:rPr>
          <w:rFonts w:asciiTheme="minorHAnsi" w:hAnsiTheme="minorHAnsi" w:cs="Tahoma"/>
          <w:i/>
          <w:iCs/>
          <w:sz w:val="24"/>
          <w:szCs w:val="24"/>
        </w:rPr>
        <w:tab/>
      </w:r>
      <w:r w:rsidRPr="00AF4461">
        <w:rPr>
          <w:rFonts w:asciiTheme="minorHAnsi" w:hAnsiTheme="minorHAnsi" w:cs="Tahoma"/>
          <w:i/>
          <w:iCs/>
          <w:sz w:val="24"/>
          <w:szCs w:val="24"/>
        </w:rPr>
        <w:tab/>
      </w:r>
      <w:r w:rsidRPr="00AF4461">
        <w:rPr>
          <w:rFonts w:asciiTheme="minorHAnsi" w:hAnsiTheme="minorHAnsi" w:cs="Tahoma"/>
          <w:i/>
          <w:iCs/>
          <w:sz w:val="24"/>
          <w:szCs w:val="24"/>
        </w:rPr>
        <w:tab/>
      </w:r>
      <w:r w:rsidRPr="00AF4461">
        <w:rPr>
          <w:rFonts w:asciiTheme="minorHAnsi" w:hAnsiTheme="minorHAnsi" w:cs="Tahoma"/>
          <w:i/>
          <w:iCs/>
          <w:sz w:val="24"/>
          <w:szCs w:val="24"/>
        </w:rPr>
        <w:tab/>
      </w:r>
      <w:r w:rsidR="005450CC" w:rsidRPr="00AF4461">
        <w:rPr>
          <w:rFonts w:asciiTheme="minorHAnsi" w:hAnsiTheme="minorHAnsi" w:cs="Tahoma"/>
          <w:i/>
          <w:iCs/>
          <w:sz w:val="24"/>
          <w:szCs w:val="24"/>
        </w:rPr>
        <w:t xml:space="preserve">Fait à </w:t>
      </w:r>
      <w:r w:rsidR="007B4409" w:rsidRPr="00AF4461">
        <w:rPr>
          <w:rFonts w:asciiTheme="minorHAnsi" w:hAnsiTheme="minorHAnsi" w:cs="Tahoma"/>
          <w:i/>
          <w:iCs/>
          <w:sz w:val="24"/>
          <w:szCs w:val="24"/>
        </w:rPr>
        <w:t xml:space="preserve">                        </w:t>
      </w:r>
      <w:r w:rsidR="00C95F29" w:rsidRPr="00AF4461">
        <w:rPr>
          <w:rFonts w:asciiTheme="minorHAnsi" w:hAnsiTheme="minorHAnsi" w:cs="Tahoma"/>
          <w:i/>
          <w:iCs/>
          <w:sz w:val="24"/>
          <w:szCs w:val="24"/>
        </w:rPr>
        <w:tab/>
      </w:r>
      <w:r w:rsidR="00AF4461">
        <w:rPr>
          <w:rFonts w:asciiTheme="minorHAnsi" w:hAnsiTheme="minorHAnsi" w:cs="Tahoma"/>
          <w:i/>
          <w:iCs/>
          <w:sz w:val="24"/>
          <w:szCs w:val="24"/>
        </w:rPr>
        <w:tab/>
      </w:r>
      <w:r w:rsidR="00AF4461">
        <w:rPr>
          <w:rFonts w:asciiTheme="minorHAnsi" w:hAnsiTheme="minorHAnsi" w:cs="Tahoma"/>
          <w:i/>
          <w:iCs/>
          <w:sz w:val="24"/>
          <w:szCs w:val="24"/>
        </w:rPr>
        <w:tab/>
      </w:r>
      <w:r w:rsidR="007B4409" w:rsidRPr="00AF4461">
        <w:rPr>
          <w:rFonts w:asciiTheme="minorHAnsi" w:hAnsiTheme="minorHAnsi" w:cs="Tahoma"/>
          <w:i/>
          <w:iCs/>
          <w:sz w:val="24"/>
          <w:szCs w:val="24"/>
        </w:rPr>
        <w:t xml:space="preserve">le </w:t>
      </w:r>
      <w:r w:rsidR="00456EDD" w:rsidRPr="00AF4461">
        <w:rPr>
          <w:rFonts w:asciiTheme="minorHAnsi" w:hAnsiTheme="minorHAnsi" w:cs="Tahoma"/>
          <w:i/>
          <w:iCs/>
          <w:sz w:val="24"/>
          <w:szCs w:val="24"/>
        </w:rPr>
        <w:t xml:space="preserve"> </w:t>
      </w:r>
    </w:p>
    <w:p w14:paraId="56D51529" w14:textId="27DD07D3" w:rsidR="005450CC" w:rsidRPr="00AF4461" w:rsidRDefault="005450CC" w:rsidP="004D5273">
      <w:pPr>
        <w:ind w:left="-142"/>
        <w:jc w:val="right"/>
        <w:outlineLvl w:val="0"/>
        <w:rPr>
          <w:rFonts w:asciiTheme="minorHAnsi" w:hAnsiTheme="minorHAnsi" w:cs="Tahoma"/>
          <w:sz w:val="24"/>
          <w:szCs w:val="24"/>
        </w:rPr>
      </w:pPr>
      <w:r w:rsidRPr="00AF4461">
        <w:rPr>
          <w:rFonts w:asciiTheme="minorHAnsi" w:hAnsiTheme="minorHAnsi" w:cs="Tahoma"/>
          <w:sz w:val="24"/>
          <w:szCs w:val="24"/>
        </w:rPr>
        <w:t xml:space="preserve">Signature précédée de la mention manuscrite " </w:t>
      </w:r>
      <w:r w:rsidRPr="00AF4461">
        <w:rPr>
          <w:rFonts w:asciiTheme="minorHAnsi" w:hAnsiTheme="minorHAnsi" w:cs="Tahoma"/>
          <w:i/>
          <w:iCs/>
          <w:sz w:val="24"/>
          <w:szCs w:val="24"/>
        </w:rPr>
        <w:t>Bon pour pouvoir</w:t>
      </w:r>
      <w:r w:rsidR="00AF4461" w:rsidRPr="00AF4461">
        <w:rPr>
          <w:rFonts w:asciiTheme="minorHAnsi" w:hAnsiTheme="minorHAnsi" w:cs="Tahoma"/>
          <w:sz w:val="24"/>
          <w:szCs w:val="24"/>
        </w:rPr>
        <w:t xml:space="preserve"> "</w:t>
      </w:r>
    </w:p>
    <w:p w14:paraId="284C0DBA" w14:textId="77777777" w:rsidR="00C95F29" w:rsidRDefault="00C95F29" w:rsidP="004D5273">
      <w:pPr>
        <w:ind w:left="-142"/>
        <w:jc w:val="right"/>
        <w:outlineLvl w:val="0"/>
        <w:rPr>
          <w:rFonts w:ascii="Tahoma" w:hAnsi="Tahoma" w:cs="Tahoma"/>
        </w:rPr>
      </w:pPr>
    </w:p>
    <w:p w14:paraId="0067FAED" w14:textId="77777777" w:rsidR="00C95F29" w:rsidRPr="00AF4461" w:rsidRDefault="00C95F29" w:rsidP="00AF4461">
      <w:pPr>
        <w:ind w:left="-142"/>
        <w:outlineLvl w:val="0"/>
        <w:rPr>
          <w:rFonts w:ascii="Tahoma" w:hAnsi="Tahoma" w:cs="Tahoma"/>
          <w:sz w:val="24"/>
          <w:szCs w:val="24"/>
        </w:rPr>
      </w:pPr>
    </w:p>
    <w:p w14:paraId="4799B0D1" w14:textId="77777777" w:rsidR="00967123" w:rsidRPr="00AF4461" w:rsidRDefault="00967123" w:rsidP="00AF4461">
      <w:pPr>
        <w:spacing w:after="0" w:line="240" w:lineRule="auto"/>
        <w:ind w:right="57" w:hanging="142"/>
        <w:outlineLvl w:val="0"/>
        <w:rPr>
          <w:rFonts w:asciiTheme="minorHAnsi" w:hAnsiTheme="minorHAnsi" w:cs="Tahoma"/>
          <w:b/>
          <w:sz w:val="24"/>
          <w:szCs w:val="24"/>
        </w:rPr>
      </w:pPr>
      <w:r w:rsidRPr="00AF4461">
        <w:rPr>
          <w:rFonts w:asciiTheme="minorHAnsi" w:hAnsiTheme="minorHAnsi" w:cs="Tahoma"/>
          <w:b/>
          <w:sz w:val="24"/>
          <w:szCs w:val="24"/>
        </w:rPr>
        <w:t>Merci de vous assurer que votre mandataire n’est pas porteur de plus de 2 procurations.</w:t>
      </w:r>
    </w:p>
    <w:p w14:paraId="058229B6" w14:textId="77777777" w:rsidR="00AF4461" w:rsidRDefault="00AF4461" w:rsidP="00AF4461">
      <w:pPr>
        <w:spacing w:after="0" w:line="240" w:lineRule="auto"/>
        <w:ind w:right="57"/>
        <w:outlineLvl w:val="0"/>
        <w:rPr>
          <w:rFonts w:ascii="Book Antiqua" w:hAnsi="Book Antiqua"/>
        </w:rPr>
      </w:pPr>
    </w:p>
    <w:p w14:paraId="6D86CF01" w14:textId="77777777" w:rsidR="00AF4461" w:rsidRDefault="00AF4461" w:rsidP="00AF4461">
      <w:pPr>
        <w:spacing w:after="0" w:line="240" w:lineRule="auto"/>
        <w:ind w:right="57"/>
        <w:outlineLvl w:val="0"/>
        <w:rPr>
          <w:rFonts w:ascii="Book Antiqua" w:hAnsi="Book Antiqua"/>
        </w:rPr>
      </w:pPr>
    </w:p>
    <w:p w14:paraId="2F04E69D" w14:textId="29D3EEA1" w:rsidR="000243D9" w:rsidRPr="0052079F" w:rsidRDefault="005450CC" w:rsidP="0052079F">
      <w:pPr>
        <w:spacing w:after="0" w:line="240" w:lineRule="auto"/>
        <w:ind w:left="-142" w:right="57"/>
        <w:outlineLvl w:val="0"/>
        <w:rPr>
          <w:rFonts w:asciiTheme="minorHAnsi" w:hAnsiTheme="minorHAnsi" w:cs="Tahoma"/>
          <w:sz w:val="24"/>
          <w:szCs w:val="24"/>
        </w:rPr>
      </w:pPr>
      <w:r w:rsidRPr="00AF4461">
        <w:rPr>
          <w:rFonts w:asciiTheme="minorHAnsi" w:hAnsiTheme="minorHAnsi" w:cs="Tahoma"/>
          <w:sz w:val="24"/>
          <w:szCs w:val="24"/>
        </w:rPr>
        <w:t>Ce Pouvoir d</w:t>
      </w:r>
      <w:r w:rsidR="00FE4436" w:rsidRPr="00AF4461">
        <w:rPr>
          <w:rFonts w:asciiTheme="minorHAnsi" w:hAnsiTheme="minorHAnsi" w:cs="Tahoma"/>
          <w:sz w:val="24"/>
          <w:szCs w:val="24"/>
        </w:rPr>
        <w:t>û</w:t>
      </w:r>
      <w:r w:rsidR="00640FD7" w:rsidRPr="00AF4461">
        <w:rPr>
          <w:rFonts w:asciiTheme="minorHAnsi" w:hAnsiTheme="minorHAnsi" w:cs="Tahoma"/>
          <w:sz w:val="24"/>
          <w:szCs w:val="24"/>
        </w:rPr>
        <w:t xml:space="preserve">ment complété et signé </w:t>
      </w:r>
      <w:r w:rsidRPr="00AF4461">
        <w:rPr>
          <w:rFonts w:asciiTheme="minorHAnsi" w:hAnsiTheme="minorHAnsi" w:cs="Tahoma"/>
          <w:sz w:val="24"/>
          <w:szCs w:val="24"/>
        </w:rPr>
        <w:t xml:space="preserve">doit être </w:t>
      </w:r>
      <w:r w:rsidR="00640FD7" w:rsidRPr="00AF4461">
        <w:rPr>
          <w:rFonts w:asciiTheme="minorHAnsi" w:hAnsiTheme="minorHAnsi" w:cs="Tahoma"/>
          <w:sz w:val="24"/>
          <w:szCs w:val="24"/>
        </w:rPr>
        <w:t xml:space="preserve">téléchargé </w:t>
      </w:r>
      <w:r w:rsidR="004B46EF" w:rsidRPr="00AF4461">
        <w:rPr>
          <w:rFonts w:asciiTheme="minorHAnsi" w:hAnsiTheme="minorHAnsi" w:cs="Tahoma"/>
          <w:sz w:val="24"/>
          <w:szCs w:val="24"/>
        </w:rPr>
        <w:t>en ligne</w:t>
      </w:r>
      <w:r w:rsidR="0052079F">
        <w:rPr>
          <w:rFonts w:asciiTheme="minorHAnsi" w:hAnsiTheme="minorHAnsi" w:cs="Tahoma"/>
          <w:sz w:val="24"/>
          <w:szCs w:val="24"/>
        </w:rPr>
        <w:t> </w:t>
      </w:r>
      <w:r w:rsidR="0052079F" w:rsidRPr="0052079F">
        <w:rPr>
          <w:rFonts w:asciiTheme="minorHAnsi" w:hAnsiTheme="minorHAnsi" w:cs="Tahoma"/>
          <w:b/>
          <w:bCs/>
          <w:sz w:val="24"/>
          <w:szCs w:val="24"/>
        </w:rPr>
        <w:t>a</w:t>
      </w:r>
      <w:r w:rsidRPr="0052079F">
        <w:rPr>
          <w:rFonts w:asciiTheme="minorHAnsi" w:hAnsiTheme="minorHAnsi" w:cs="Tahoma"/>
          <w:b/>
          <w:bCs/>
          <w:sz w:val="24"/>
          <w:szCs w:val="24"/>
          <w:u w:val="single"/>
        </w:rPr>
        <w:t xml:space="preserve">u plus tard le </w:t>
      </w:r>
      <w:r w:rsidR="0013655B" w:rsidRPr="0052079F">
        <w:rPr>
          <w:rFonts w:asciiTheme="minorHAnsi" w:hAnsiTheme="minorHAnsi" w:cs="Tahoma"/>
          <w:b/>
          <w:bCs/>
          <w:sz w:val="24"/>
          <w:szCs w:val="24"/>
          <w:u w:val="single"/>
        </w:rPr>
        <w:t>1</w:t>
      </w:r>
      <w:r w:rsidR="00700329" w:rsidRPr="0052079F">
        <w:rPr>
          <w:rFonts w:asciiTheme="minorHAnsi" w:hAnsiTheme="minorHAnsi" w:cs="Tahoma"/>
          <w:b/>
          <w:bCs/>
          <w:sz w:val="24"/>
          <w:szCs w:val="24"/>
          <w:u w:val="single"/>
        </w:rPr>
        <w:t>2</w:t>
      </w:r>
      <w:r w:rsidR="0013655B" w:rsidRPr="0052079F">
        <w:rPr>
          <w:rFonts w:asciiTheme="minorHAnsi" w:hAnsiTheme="minorHAnsi" w:cs="Tahoma"/>
          <w:b/>
          <w:bCs/>
          <w:sz w:val="24"/>
          <w:szCs w:val="24"/>
          <w:u w:val="single"/>
        </w:rPr>
        <w:t xml:space="preserve"> </w:t>
      </w:r>
      <w:r w:rsidR="00967123" w:rsidRPr="0052079F">
        <w:rPr>
          <w:rFonts w:asciiTheme="minorHAnsi" w:hAnsiTheme="minorHAnsi" w:cs="Tahoma"/>
          <w:b/>
          <w:bCs/>
          <w:sz w:val="24"/>
          <w:szCs w:val="24"/>
          <w:u w:val="single"/>
        </w:rPr>
        <w:t>mai</w:t>
      </w:r>
      <w:r w:rsidR="00967123" w:rsidRPr="00AF4461">
        <w:rPr>
          <w:rFonts w:asciiTheme="minorHAnsi" w:hAnsiTheme="minorHAnsi" w:cs="Tahoma"/>
          <w:b/>
          <w:sz w:val="24"/>
          <w:szCs w:val="24"/>
          <w:u w:val="single"/>
        </w:rPr>
        <w:t xml:space="preserve"> 202</w:t>
      </w:r>
      <w:r w:rsidR="0013655B">
        <w:rPr>
          <w:rFonts w:asciiTheme="minorHAnsi" w:hAnsiTheme="minorHAnsi" w:cs="Tahoma"/>
          <w:b/>
          <w:sz w:val="24"/>
          <w:szCs w:val="24"/>
          <w:u w:val="single"/>
        </w:rPr>
        <w:t>2</w:t>
      </w:r>
    </w:p>
    <w:p w14:paraId="6A0FD506" w14:textId="77777777" w:rsidR="00D01F17" w:rsidRDefault="00D01F17" w:rsidP="007F79B7">
      <w:pPr>
        <w:spacing w:after="0"/>
        <w:ind w:left="-180"/>
        <w:jc w:val="both"/>
        <w:rPr>
          <w:rFonts w:ascii="Tahoma" w:hAnsi="Tahoma" w:cs="Tahoma"/>
          <w:b/>
        </w:rPr>
      </w:pPr>
    </w:p>
    <w:p w14:paraId="7C6C25A9" w14:textId="5A8BE3EB" w:rsidR="00D01F17" w:rsidRPr="00D01F17" w:rsidRDefault="00D01F17" w:rsidP="00D01F17">
      <w:pPr>
        <w:spacing w:after="0"/>
        <w:jc w:val="both"/>
        <w:rPr>
          <w:rFonts w:ascii="Tahoma" w:hAnsi="Tahoma" w:cs="Tahoma"/>
          <w:sz w:val="18"/>
          <w:szCs w:val="18"/>
        </w:rPr>
      </w:pPr>
    </w:p>
    <w:p w14:paraId="11E206B5" w14:textId="77777777" w:rsidR="00561319" w:rsidRPr="00D01F17" w:rsidRDefault="00561319">
      <w:pPr>
        <w:spacing w:after="0"/>
        <w:jc w:val="both"/>
        <w:rPr>
          <w:rFonts w:ascii="Tahoma" w:hAnsi="Tahoma" w:cs="Tahoma"/>
          <w:sz w:val="18"/>
          <w:szCs w:val="18"/>
        </w:rPr>
      </w:pPr>
    </w:p>
    <w:sectPr w:rsidR="00561319" w:rsidRPr="00D01F17" w:rsidSect="00D878DC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448B0" w14:textId="77777777" w:rsidR="00E05D93" w:rsidRDefault="00E05D93" w:rsidP="00613F15">
      <w:pPr>
        <w:spacing w:after="0" w:line="240" w:lineRule="auto"/>
      </w:pPr>
      <w:r>
        <w:separator/>
      </w:r>
    </w:p>
  </w:endnote>
  <w:endnote w:type="continuationSeparator" w:id="0">
    <w:p w14:paraId="6059D375" w14:textId="77777777" w:rsidR="00E05D93" w:rsidRDefault="00E05D93" w:rsidP="00613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60B34" w14:textId="77777777" w:rsidR="00E05D93" w:rsidRDefault="00E05D93" w:rsidP="00613F15">
      <w:pPr>
        <w:spacing w:after="0" w:line="240" w:lineRule="auto"/>
      </w:pPr>
      <w:r>
        <w:separator/>
      </w:r>
    </w:p>
  </w:footnote>
  <w:footnote w:type="continuationSeparator" w:id="0">
    <w:p w14:paraId="73E435EB" w14:textId="77777777" w:rsidR="00E05D93" w:rsidRDefault="00E05D93" w:rsidP="00613F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F6157"/>
    <w:multiLevelType w:val="hybridMultilevel"/>
    <w:tmpl w:val="3488C26E"/>
    <w:lvl w:ilvl="0" w:tplc="0E6CAB5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2F06FC"/>
    <w:multiLevelType w:val="hybridMultilevel"/>
    <w:tmpl w:val="288284C4"/>
    <w:lvl w:ilvl="0" w:tplc="DFAEB2A6">
      <w:start w:val="1"/>
      <w:numFmt w:val="decimal"/>
      <w:lvlText w:val="%1-"/>
      <w:lvlJc w:val="left"/>
      <w:pPr>
        <w:ind w:left="824" w:hanging="540"/>
      </w:pPr>
      <w:rPr>
        <w:rFonts w:hint="default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7764ED"/>
    <w:multiLevelType w:val="hybridMultilevel"/>
    <w:tmpl w:val="6B46E946"/>
    <w:lvl w:ilvl="0" w:tplc="F3B8A3B2">
      <w:start w:val="1"/>
      <w:numFmt w:val="decimal"/>
      <w:lvlText w:val="(%1)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" w15:restartNumberingAfterBreak="0">
    <w:nsid w:val="5B227D77"/>
    <w:multiLevelType w:val="hybridMultilevel"/>
    <w:tmpl w:val="9C5A9DAE"/>
    <w:lvl w:ilvl="0" w:tplc="3D5ED268">
      <w:start w:val="1"/>
      <w:numFmt w:val="decimal"/>
      <w:lvlText w:val="(%1)"/>
      <w:lvlJc w:val="left"/>
      <w:pPr>
        <w:ind w:left="18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900" w:hanging="360"/>
      </w:pPr>
    </w:lvl>
    <w:lvl w:ilvl="2" w:tplc="040C001B" w:tentative="1">
      <w:start w:val="1"/>
      <w:numFmt w:val="lowerRoman"/>
      <w:lvlText w:val="%3."/>
      <w:lvlJc w:val="right"/>
      <w:pPr>
        <w:ind w:left="1620" w:hanging="180"/>
      </w:pPr>
    </w:lvl>
    <w:lvl w:ilvl="3" w:tplc="040C000F" w:tentative="1">
      <w:start w:val="1"/>
      <w:numFmt w:val="decimal"/>
      <w:lvlText w:val="%4."/>
      <w:lvlJc w:val="left"/>
      <w:pPr>
        <w:ind w:left="2340" w:hanging="360"/>
      </w:pPr>
    </w:lvl>
    <w:lvl w:ilvl="4" w:tplc="040C0019" w:tentative="1">
      <w:start w:val="1"/>
      <w:numFmt w:val="lowerLetter"/>
      <w:lvlText w:val="%5."/>
      <w:lvlJc w:val="left"/>
      <w:pPr>
        <w:ind w:left="3060" w:hanging="360"/>
      </w:pPr>
    </w:lvl>
    <w:lvl w:ilvl="5" w:tplc="040C001B" w:tentative="1">
      <w:start w:val="1"/>
      <w:numFmt w:val="lowerRoman"/>
      <w:lvlText w:val="%6."/>
      <w:lvlJc w:val="right"/>
      <w:pPr>
        <w:ind w:left="3780" w:hanging="180"/>
      </w:pPr>
    </w:lvl>
    <w:lvl w:ilvl="6" w:tplc="040C000F" w:tentative="1">
      <w:start w:val="1"/>
      <w:numFmt w:val="decimal"/>
      <w:lvlText w:val="%7."/>
      <w:lvlJc w:val="left"/>
      <w:pPr>
        <w:ind w:left="4500" w:hanging="360"/>
      </w:pPr>
    </w:lvl>
    <w:lvl w:ilvl="7" w:tplc="040C0019" w:tentative="1">
      <w:start w:val="1"/>
      <w:numFmt w:val="lowerLetter"/>
      <w:lvlText w:val="%8."/>
      <w:lvlJc w:val="left"/>
      <w:pPr>
        <w:ind w:left="5220" w:hanging="360"/>
      </w:pPr>
    </w:lvl>
    <w:lvl w:ilvl="8" w:tplc="040C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4" w15:restartNumberingAfterBreak="0">
    <w:nsid w:val="5DE73C2E"/>
    <w:multiLevelType w:val="hybridMultilevel"/>
    <w:tmpl w:val="7F34968A"/>
    <w:lvl w:ilvl="0" w:tplc="08002540">
      <w:start w:val="9"/>
      <w:numFmt w:val="bullet"/>
      <w:lvlText w:val="-"/>
      <w:lvlJc w:val="left"/>
      <w:pPr>
        <w:ind w:left="18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5" w15:restartNumberingAfterBreak="0">
    <w:nsid w:val="7CFE6A73"/>
    <w:multiLevelType w:val="hybridMultilevel"/>
    <w:tmpl w:val="D218783C"/>
    <w:lvl w:ilvl="0" w:tplc="9DFA092A">
      <w:start w:val="1"/>
      <w:numFmt w:val="decimal"/>
      <w:lvlText w:val="(%1)"/>
      <w:lvlJc w:val="left"/>
      <w:pPr>
        <w:ind w:left="180" w:hanging="360"/>
      </w:pPr>
      <w:rPr>
        <w:rFonts w:hint="default"/>
        <w:sz w:val="16"/>
      </w:rPr>
    </w:lvl>
    <w:lvl w:ilvl="1" w:tplc="040C0019" w:tentative="1">
      <w:start w:val="1"/>
      <w:numFmt w:val="lowerLetter"/>
      <w:lvlText w:val="%2."/>
      <w:lvlJc w:val="left"/>
      <w:pPr>
        <w:ind w:left="900" w:hanging="360"/>
      </w:pPr>
    </w:lvl>
    <w:lvl w:ilvl="2" w:tplc="040C001B" w:tentative="1">
      <w:start w:val="1"/>
      <w:numFmt w:val="lowerRoman"/>
      <w:lvlText w:val="%3."/>
      <w:lvlJc w:val="right"/>
      <w:pPr>
        <w:ind w:left="1620" w:hanging="180"/>
      </w:pPr>
    </w:lvl>
    <w:lvl w:ilvl="3" w:tplc="040C000F" w:tentative="1">
      <w:start w:val="1"/>
      <w:numFmt w:val="decimal"/>
      <w:lvlText w:val="%4."/>
      <w:lvlJc w:val="left"/>
      <w:pPr>
        <w:ind w:left="2340" w:hanging="360"/>
      </w:pPr>
    </w:lvl>
    <w:lvl w:ilvl="4" w:tplc="040C0019" w:tentative="1">
      <w:start w:val="1"/>
      <w:numFmt w:val="lowerLetter"/>
      <w:lvlText w:val="%5."/>
      <w:lvlJc w:val="left"/>
      <w:pPr>
        <w:ind w:left="3060" w:hanging="360"/>
      </w:pPr>
    </w:lvl>
    <w:lvl w:ilvl="5" w:tplc="040C001B" w:tentative="1">
      <w:start w:val="1"/>
      <w:numFmt w:val="lowerRoman"/>
      <w:lvlText w:val="%6."/>
      <w:lvlJc w:val="right"/>
      <w:pPr>
        <w:ind w:left="3780" w:hanging="180"/>
      </w:pPr>
    </w:lvl>
    <w:lvl w:ilvl="6" w:tplc="040C000F" w:tentative="1">
      <w:start w:val="1"/>
      <w:numFmt w:val="decimal"/>
      <w:lvlText w:val="%7."/>
      <w:lvlJc w:val="left"/>
      <w:pPr>
        <w:ind w:left="4500" w:hanging="360"/>
      </w:pPr>
    </w:lvl>
    <w:lvl w:ilvl="7" w:tplc="040C0019" w:tentative="1">
      <w:start w:val="1"/>
      <w:numFmt w:val="lowerLetter"/>
      <w:lvlText w:val="%8."/>
      <w:lvlJc w:val="left"/>
      <w:pPr>
        <w:ind w:left="5220" w:hanging="360"/>
      </w:pPr>
    </w:lvl>
    <w:lvl w:ilvl="8" w:tplc="040C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483"/>
    <w:rsid w:val="000243D9"/>
    <w:rsid w:val="00075D36"/>
    <w:rsid w:val="00084C60"/>
    <w:rsid w:val="000922B9"/>
    <w:rsid w:val="00095FE1"/>
    <w:rsid w:val="000C4385"/>
    <w:rsid w:val="000E567D"/>
    <w:rsid w:val="0013655B"/>
    <w:rsid w:val="0014575D"/>
    <w:rsid w:val="001C4713"/>
    <w:rsid w:val="001E5CE8"/>
    <w:rsid w:val="00203B26"/>
    <w:rsid w:val="0020490D"/>
    <w:rsid w:val="00232C76"/>
    <w:rsid w:val="00257496"/>
    <w:rsid w:val="00274972"/>
    <w:rsid w:val="002A21CE"/>
    <w:rsid w:val="002B7042"/>
    <w:rsid w:val="003526D3"/>
    <w:rsid w:val="00353C0D"/>
    <w:rsid w:val="00412E70"/>
    <w:rsid w:val="00416368"/>
    <w:rsid w:val="00456EDD"/>
    <w:rsid w:val="004B46EF"/>
    <w:rsid w:val="004C38C0"/>
    <w:rsid w:val="004D1153"/>
    <w:rsid w:val="004D5273"/>
    <w:rsid w:val="004D6FED"/>
    <w:rsid w:val="004F1103"/>
    <w:rsid w:val="005040A6"/>
    <w:rsid w:val="0052079F"/>
    <w:rsid w:val="0052537B"/>
    <w:rsid w:val="005450CC"/>
    <w:rsid w:val="00561319"/>
    <w:rsid w:val="0057187B"/>
    <w:rsid w:val="005922E6"/>
    <w:rsid w:val="005F6037"/>
    <w:rsid w:val="00613F15"/>
    <w:rsid w:val="00640FD7"/>
    <w:rsid w:val="00666132"/>
    <w:rsid w:val="00691448"/>
    <w:rsid w:val="00700329"/>
    <w:rsid w:val="00795FD0"/>
    <w:rsid w:val="007B4409"/>
    <w:rsid w:val="007B7A94"/>
    <w:rsid w:val="007D5510"/>
    <w:rsid w:val="007F79B7"/>
    <w:rsid w:val="00881FCE"/>
    <w:rsid w:val="008851A7"/>
    <w:rsid w:val="008B2852"/>
    <w:rsid w:val="008D4054"/>
    <w:rsid w:val="00967123"/>
    <w:rsid w:val="0097168F"/>
    <w:rsid w:val="009A3B5D"/>
    <w:rsid w:val="00A8062F"/>
    <w:rsid w:val="00A94188"/>
    <w:rsid w:val="00AE2E61"/>
    <w:rsid w:val="00AF4461"/>
    <w:rsid w:val="00B12754"/>
    <w:rsid w:val="00B167AD"/>
    <w:rsid w:val="00B40483"/>
    <w:rsid w:val="00B47CAA"/>
    <w:rsid w:val="00B566FA"/>
    <w:rsid w:val="00B569F4"/>
    <w:rsid w:val="00B830E9"/>
    <w:rsid w:val="00BC2401"/>
    <w:rsid w:val="00BE5AE7"/>
    <w:rsid w:val="00C04EE1"/>
    <w:rsid w:val="00C41797"/>
    <w:rsid w:val="00C83C90"/>
    <w:rsid w:val="00C93B4C"/>
    <w:rsid w:val="00C95F29"/>
    <w:rsid w:val="00CA4CD0"/>
    <w:rsid w:val="00D01F17"/>
    <w:rsid w:val="00D17686"/>
    <w:rsid w:val="00D54C2B"/>
    <w:rsid w:val="00D745C9"/>
    <w:rsid w:val="00D878DC"/>
    <w:rsid w:val="00DA6D3C"/>
    <w:rsid w:val="00DB1A2B"/>
    <w:rsid w:val="00DB7C00"/>
    <w:rsid w:val="00DC3EEB"/>
    <w:rsid w:val="00DE0596"/>
    <w:rsid w:val="00E05D93"/>
    <w:rsid w:val="00E258C3"/>
    <w:rsid w:val="00EA5C5F"/>
    <w:rsid w:val="00EC65EE"/>
    <w:rsid w:val="00F63B7F"/>
    <w:rsid w:val="00FE4436"/>
    <w:rsid w:val="00FF1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FA67A"/>
  <w15:docId w15:val="{DBCEA3AA-4FDE-4094-A4BF-7E8A3AE13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187B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B40483"/>
  </w:style>
  <w:style w:type="character" w:styleId="lev">
    <w:name w:val="Strong"/>
    <w:basedOn w:val="Policepardfaut"/>
    <w:uiPriority w:val="22"/>
    <w:qFormat/>
    <w:rsid w:val="00B40483"/>
    <w:rPr>
      <w:b/>
      <w:bCs/>
    </w:rPr>
  </w:style>
  <w:style w:type="character" w:styleId="Accentuation">
    <w:name w:val="Emphasis"/>
    <w:basedOn w:val="Policepardfaut"/>
    <w:uiPriority w:val="20"/>
    <w:qFormat/>
    <w:rsid w:val="00B40483"/>
    <w:rPr>
      <w:i/>
      <w:iCs/>
    </w:rPr>
  </w:style>
  <w:style w:type="character" w:styleId="Lienhypertexte">
    <w:name w:val="Hyperlink"/>
    <w:basedOn w:val="Policepardfaut"/>
    <w:uiPriority w:val="99"/>
    <w:unhideWhenUsed/>
    <w:rsid w:val="00B40483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2B704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C47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E5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5CE8"/>
    <w:rPr>
      <w:rFonts w:ascii="Tahoma" w:hAnsi="Tahoma" w:cs="Tahoma"/>
      <w:sz w:val="16"/>
      <w:szCs w:val="16"/>
      <w:lang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D5273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4D5273"/>
    <w:rPr>
      <w:rFonts w:ascii="Times New Roman" w:hAnsi="Times New Roman"/>
      <w:sz w:val="24"/>
      <w:szCs w:val="24"/>
      <w:lang w:eastAsia="en-US"/>
    </w:rPr>
  </w:style>
  <w:style w:type="character" w:styleId="Lienhypertextesuivivisit">
    <w:name w:val="FollowedHyperlink"/>
    <w:basedOn w:val="Policepardfaut"/>
    <w:uiPriority w:val="99"/>
    <w:semiHidden/>
    <w:unhideWhenUsed/>
    <w:rsid w:val="00AF4461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613F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13F15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613F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13F1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71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91620">
          <w:marLeft w:val="2340"/>
          <w:marRight w:val="2412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179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YourSystems</Company>
  <LinksUpToDate>false</LinksUpToDate>
  <CharactersWithSpaces>1165</CharactersWithSpaces>
  <SharedDoc>false</SharedDoc>
  <HLinks>
    <vt:vector size="30" baseType="variant">
      <vt:variant>
        <vt:i4>4325495</vt:i4>
      </vt:variant>
      <vt:variant>
        <vt:i4>12</vt:i4>
      </vt:variant>
      <vt:variant>
        <vt:i4>0</vt:i4>
      </vt:variant>
      <vt:variant>
        <vt:i4>5</vt:i4>
      </vt:variant>
      <vt:variant>
        <vt:lpwstr>http://www.aiisen.org/docs/2012163612_BULLETIN.docx</vt:lpwstr>
      </vt:variant>
      <vt:variant>
        <vt:lpwstr/>
      </vt:variant>
      <vt:variant>
        <vt:i4>8323184</vt:i4>
      </vt:variant>
      <vt:variant>
        <vt:i4>9</vt:i4>
      </vt:variant>
      <vt:variant>
        <vt:i4>0</vt:i4>
      </vt:variant>
      <vt:variant>
        <vt:i4>5</vt:i4>
      </vt:variant>
      <vt:variant>
        <vt:lpwstr>http://aiisen.org/gene/main.php?base=32</vt:lpwstr>
      </vt:variant>
      <vt:variant>
        <vt:lpwstr/>
      </vt:variant>
      <vt:variant>
        <vt:i4>4915305</vt:i4>
      </vt:variant>
      <vt:variant>
        <vt:i4>6</vt:i4>
      </vt:variant>
      <vt:variant>
        <vt:i4>0</vt:i4>
      </vt:variant>
      <vt:variant>
        <vt:i4>5</vt:i4>
      </vt:variant>
      <vt:variant>
        <vt:lpwstr>mailto:contact@aiisen.org</vt:lpwstr>
      </vt:variant>
      <vt:variant>
        <vt:lpwstr/>
      </vt:variant>
      <vt:variant>
        <vt:i4>786465</vt:i4>
      </vt:variant>
      <vt:variant>
        <vt:i4>3</vt:i4>
      </vt:variant>
      <vt:variant>
        <vt:i4>0</vt:i4>
      </vt:variant>
      <vt:variant>
        <vt:i4>5</vt:i4>
      </vt:variant>
      <vt:variant>
        <vt:lpwstr>http://www.aiisen.org/docs/2012163628_POUVOIR.docx</vt:lpwstr>
      </vt:variant>
      <vt:variant>
        <vt:lpwstr/>
      </vt:variant>
      <vt:variant>
        <vt:i4>4063258</vt:i4>
      </vt:variant>
      <vt:variant>
        <vt:i4>0</vt:i4>
      </vt:variant>
      <vt:variant>
        <vt:i4>0</vt:i4>
      </vt:variant>
      <vt:variant>
        <vt:i4>5</vt:i4>
      </vt:variant>
      <vt:variant>
        <vt:lpwstr>mailto:president@aiisen.org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Patricia</dc:creator>
  <cp:lastModifiedBy>François Malrieu</cp:lastModifiedBy>
  <cp:revision>5</cp:revision>
  <cp:lastPrinted>2020-04-22T16:56:00Z</cp:lastPrinted>
  <dcterms:created xsi:type="dcterms:W3CDTF">2022-03-25T10:47:00Z</dcterms:created>
  <dcterms:modified xsi:type="dcterms:W3CDTF">2022-03-26T11:10:00Z</dcterms:modified>
</cp:coreProperties>
</file>